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Zdravotní karta dítěte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062" w:tblpY="102"/>
        <w:tblW w:w="407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0"/>
        <w:tblGridChange w:id="0">
          <w:tblGrid>
            <w:gridCol w:w="4070"/>
          </w:tblGrid>
        </w:tblGridChange>
      </w:tblGrid>
      <w:tr>
        <w:trPr>
          <w:cantSplit w:val="0"/>
          <w:trHeight w:val="2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Zde prosím nalepte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kopii průkazu pojištěnce – příp. odevzdejte přímo kartičku pojištěnce zdravotníkovi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shd w:fill="auto" w:val="clear"/>
        </w:rPr>
      </w:pPr>
      <w:r w:rsidDel="00000000" w:rsidR="00000000" w:rsidRPr="00000000">
        <w:rPr>
          <w:b w:val="1"/>
          <w:rtl w:val="0"/>
        </w:rPr>
        <w:t xml:space="preserve">1. Osobní údaje: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Příjmení a jméno dítěte: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Rodné číslo: …………………………………………….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Adresa: ……………………………………………….…                                 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Telefon na rodiče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.……….…………………………………………………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Typ akce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Letní soustředění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Termín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8.-1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8.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33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rHeight w:val="50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Alergie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uveďte, zda dítě trpí jakoukoliv alergií – na léky (jaké), potraviny (jaké), rostliny (pyl), zvířata (srst, včelí žihadla) apod.: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Léky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uveďte, zda dítě užívá nějaké léky a nezapomeňte tyto léky přibalit dítěti do zavazadla nebo je předat přímo zdravotníkovi při odjezdu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označené jménem a dávkováním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Zdravotní omezení, nemoci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uveďte, zda dítě trpí nějakou nemocí nebo má nějaké zdravotní omezení: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Další sdělení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– cokoliv, co chcete sdělit zdravotníkovi či vedoucím (psychické problémy, anorexie, apod.):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Zdravotní stav dítěte:</w:t>
      </w:r>
    </w:p>
    <w:p w:rsidR="00000000" w:rsidDel="00000000" w:rsidP="00000000" w:rsidRDefault="00000000" w:rsidRPr="00000000" w14:paraId="0000002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3. Prohlášení zákonných zástupců dítěte: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Prohlašuji, že ošetřující lékař nenařídil výše uvedenému dítěti změnu režimu, dítě nejeví známky akutního onemocnění (průjem, teplota apod.) a okresní hygienik ani ošetřující lékař mu nenařídil karanténní opatření. Není mi též známo, že v posledních dvou týdnech přišlo dítě do styku s osobami, které onemocněly přenosnou nemocí. Dítě je schopno zúčastnit se výše uvedené akce.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Jsem si vědom(a) právních následků, které by mě postihly, kdyby toto mé prohlášení bylo nepravdivé.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V………………….                                                      dne………………………………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podpis rodičů/právních zástupců dítěte ze dne, kdy dítě odjíždí</w:t>
      </w:r>
    </w:p>
    <w:p w:rsidR="00000000" w:rsidDel="00000000" w:rsidP="00000000" w:rsidRDefault="00000000" w:rsidRPr="00000000" w14:paraId="00000031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Prosím ve vlastním zájmu vyplňte čitelně a odevzdejte po příjezdu spolu s 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kopií průkazu pojištěnce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(nalepte do pravého horního rohu)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a potvrzením od lékaře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že se vaše dítě může zúčastnit akce tohoto typu.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7"/>
    <w:next w:val="667"/>
    <w:link w:val="149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paragraph" w:styleId="139">
    <w:name w:val="Heading 2"/>
    <w:basedOn w:val="667"/>
    <w:next w:val="667"/>
    <w:link w:val="150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140">
    <w:name w:val="Heading 3"/>
    <w:basedOn w:val="667"/>
    <w:next w:val="667"/>
    <w:link w:val="151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141">
    <w:name w:val="Heading 4"/>
    <w:basedOn w:val="667"/>
    <w:next w:val="667"/>
    <w:link w:val="152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142">
    <w:name w:val="Heading 5"/>
    <w:basedOn w:val="667"/>
    <w:next w:val="667"/>
    <w:link w:val="153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143">
    <w:name w:val="Heading 6"/>
    <w:basedOn w:val="667"/>
    <w:next w:val="667"/>
    <w:link w:val="154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144">
    <w:name w:val="Heading 7"/>
    <w:basedOn w:val="667"/>
    <w:next w:val="667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67"/>
    <w:next w:val="667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67"/>
    <w:next w:val="667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7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148" w:default="1">
    <w:name w:val="No List"/>
    <w:uiPriority w:val="99"/>
    <w:semiHidden w:val="1"/>
    <w:unhideWhenUsed w:val="1"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58">
    <w:name w:val="Title"/>
    <w:basedOn w:val="667"/>
    <w:next w:val="667"/>
    <w:link w:val="159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160">
    <w:name w:val="Subtitle"/>
    <w:basedOn w:val="667"/>
    <w:next w:val="667"/>
    <w:link w:val="161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67"/>
    <w:next w:val="667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164">
    <w:name w:val="List Paragraph"/>
    <w:basedOn w:val="667"/>
    <w:uiPriority w:val="34"/>
    <w:qFormat w:val="1"/>
    <w:pPr>
      <w:pBdr/>
      <w:spacing/>
      <w:ind w:left="720"/>
      <w:contextualSpacing w:val="1"/>
    </w:pPr>
  </w:style>
  <w:style w:type="character" w:styleId="165">
    <w:name w:val="Intense Emphasis"/>
    <w:basedOn w:val="14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67"/>
    <w:next w:val="667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14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67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147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147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14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14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67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7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7"/>
    <w:next w:val="667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67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67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7"/>
    <w:next w:val="667"/>
    <w:uiPriority w:val="39"/>
    <w:unhideWhenUsed w:val="1"/>
    <w:pPr>
      <w:pBdr/>
      <w:spacing w:after="100"/>
      <w:ind/>
    </w:pPr>
  </w:style>
  <w:style w:type="paragraph" w:styleId="189">
    <w:name w:val="toc 2"/>
    <w:basedOn w:val="667"/>
    <w:next w:val="667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667"/>
    <w:next w:val="667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667"/>
    <w:next w:val="667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667"/>
    <w:next w:val="667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667"/>
    <w:next w:val="667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667"/>
    <w:next w:val="667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667"/>
    <w:next w:val="667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667"/>
    <w:next w:val="667"/>
    <w:uiPriority w:val="39"/>
    <w:unhideWhenUsed w:val="1"/>
    <w:pPr>
      <w:pBdr/>
      <w:spacing w:after="100"/>
      <w:ind w:left="1760"/>
    </w:pPr>
  </w:style>
  <w:style w:type="paragraph" w:styleId="206">
    <w:name w:val="TOC Heading"/>
    <w:uiPriority w:val="39"/>
    <w:unhideWhenUsed w:val="1"/>
    <w:pPr>
      <w:pBdr/>
      <w:spacing/>
      <w:ind/>
    </w:pPr>
  </w:style>
  <w:style w:type="paragraph" w:styleId="207">
    <w:name w:val="table of figures"/>
    <w:basedOn w:val="667"/>
    <w:next w:val="667"/>
    <w:uiPriority w:val="99"/>
    <w:unhideWhenUsed w:val="1"/>
    <w:pPr>
      <w:pBdr/>
      <w:spacing w:after="0" w:afterAutospacing="0"/>
      <w:ind/>
    </w:pPr>
  </w:style>
  <w:style w:type="paragraph" w:styleId="667" w:default="1">
    <w:name w:val="Normal"/>
    <w:next w:val="667"/>
    <w:link w:val="667"/>
    <w:qFormat w:val="1"/>
    <w:pPr>
      <w:pBdr/>
      <w:spacing/>
      <w:ind/>
    </w:pPr>
    <w:rPr>
      <w:sz w:val="24"/>
      <w:szCs w:val="24"/>
      <w:lang w:bidi="ar-SA" w:eastAsia="cs-CZ" w:val="cs-CZ"/>
    </w:rPr>
  </w:style>
  <w:style w:type="paragraph" w:styleId="668">
    <w:name w:val="Nadpis 1"/>
    <w:basedOn w:val="667"/>
    <w:next w:val="667"/>
    <w:link w:val="667"/>
    <w:qFormat w:val="1"/>
    <w:pPr>
      <w:keepNext w:val="1"/>
      <w:pBdr/>
      <w:spacing/>
      <w:ind/>
      <w:outlineLvl w:val="0"/>
    </w:pPr>
    <w:rPr>
      <w:rFonts w:ascii="Comic Sans MS" w:hAnsi="Comic Sans MS"/>
      <w:b w:val="1"/>
      <w:bCs w:val="1"/>
    </w:rPr>
  </w:style>
  <w:style w:type="paragraph" w:styleId="669">
    <w:name w:val="Nadpis 2"/>
    <w:basedOn w:val="667"/>
    <w:next w:val="667"/>
    <w:link w:val="667"/>
    <w:qFormat w:val="1"/>
    <w:pPr>
      <w:keepNext w:val="1"/>
      <w:pBdr/>
      <w:spacing/>
      <w:ind/>
      <w:outlineLvl w:val="1"/>
    </w:pPr>
    <w:rPr>
      <w:b w:val="1"/>
      <w:bCs w:val="1"/>
    </w:rPr>
  </w:style>
  <w:style w:type="paragraph" w:styleId="670">
    <w:name w:val="Nadpis 3"/>
    <w:basedOn w:val="667"/>
    <w:next w:val="667"/>
    <w:link w:val="667"/>
    <w:qFormat w:val="1"/>
    <w:pPr>
      <w:keepNext w:val="1"/>
      <w:pBdr/>
      <w:spacing/>
      <w:ind/>
      <w:outlineLvl w:val="2"/>
    </w:pPr>
    <w:rPr>
      <w:rFonts w:ascii="Comic Sans MS" w:hAnsi="Comic Sans MS"/>
      <w:b w:val="1"/>
      <w:bCs w:val="1"/>
      <w:sz w:val="20"/>
    </w:rPr>
  </w:style>
  <w:style w:type="paragraph" w:styleId="671">
    <w:name w:val="Nadpis 5"/>
    <w:basedOn w:val="667"/>
    <w:next w:val="667"/>
    <w:link w:val="679"/>
    <w:qFormat w:val="1"/>
    <w:pPr>
      <w:pBdr/>
      <w:spacing w:after="60" w:before="240"/>
      <w:ind/>
      <w:outlineLvl w:val="4"/>
    </w:pPr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672">
    <w:name w:val="Standardní písmo odstavce"/>
    <w:next w:val="672"/>
    <w:link w:val="667"/>
    <w:semiHidden w:val="1"/>
    <w:pPr>
      <w:pBdr/>
      <w:spacing/>
      <w:ind/>
    </w:pPr>
  </w:style>
  <w:style w:type="table" w:styleId="673">
    <w:name w:val="Normální tabulka"/>
    <w:next w:val="673"/>
    <w:link w:val="667"/>
    <w:semiHidden w:val="1"/>
    <w:pPr>
      <w:pBdr/>
      <w:spacing/>
      <w:ind/>
    </w:pPr>
    <w:tblPr>
      <w:tblW w:w="0.0" w:type="auto"/>
      <w:tblInd w:w="0.0" w:type="dxa"/>
      <w:tblBorders/>
      <w:tblLayout w:type="fixed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4">
    <w:name w:val="Bez seznamu"/>
    <w:next w:val="674"/>
    <w:link w:val="667"/>
    <w:semiHidden w:val="1"/>
    <w:pPr>
      <w:pBdr/>
      <w:spacing/>
      <w:ind/>
    </w:pPr>
  </w:style>
  <w:style w:type="paragraph" w:styleId="675">
    <w:name w:val="Název"/>
    <w:basedOn w:val="667"/>
    <w:next w:val="675"/>
    <w:link w:val="667"/>
    <w:qFormat w:val="1"/>
    <w:pPr>
      <w:pBdr/>
      <w:spacing/>
      <w:ind/>
      <w:jc w:val="center"/>
    </w:pPr>
    <w:rPr>
      <w:sz w:val="32"/>
    </w:rPr>
  </w:style>
  <w:style w:type="paragraph" w:styleId="676">
    <w:name w:val="Základní text"/>
    <w:basedOn w:val="667"/>
    <w:next w:val="676"/>
    <w:link w:val="667"/>
    <w:pPr>
      <w:pBdr/>
      <w:spacing/>
      <w:ind/>
    </w:pPr>
    <w:rPr>
      <w:rFonts w:ascii="Comic Sans MS" w:hAnsi="Comic Sans MS"/>
      <w:b w:val="1"/>
      <w:bCs w:val="1"/>
      <w:sz w:val="16"/>
    </w:rPr>
  </w:style>
  <w:style w:type="paragraph" w:styleId="677">
    <w:name w:val="Základní text 2"/>
    <w:basedOn w:val="667"/>
    <w:next w:val="677"/>
    <w:link w:val="667"/>
    <w:pPr>
      <w:pBdr/>
      <w:spacing/>
      <w:ind/>
      <w:jc w:val="center"/>
    </w:pPr>
    <w:rPr>
      <w:rFonts w:ascii="Comic Sans MS" w:hAnsi="Comic Sans MS"/>
      <w:b w:val="1"/>
      <w:bCs w:val="1"/>
    </w:rPr>
  </w:style>
  <w:style w:type="character" w:styleId="678">
    <w:name w:val="Hypertextový odkaz"/>
    <w:next w:val="678"/>
    <w:link w:val="667"/>
    <w:pPr>
      <w:pBdr/>
      <w:spacing/>
      <w:ind/>
    </w:pPr>
    <w:rPr>
      <w:color w:val="0000ff"/>
      <w:u w:val="single"/>
    </w:rPr>
  </w:style>
  <w:style w:type="character" w:styleId="679">
    <w:name w:val="Nadpis 5 Char"/>
    <w:next w:val="679"/>
    <w:link w:val="671"/>
    <w:semiHidden w:val="1"/>
    <w:pPr>
      <w:pBdr/>
      <w:spacing/>
      <w:ind/>
    </w:pPr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paragraph" w:styleId="680">
    <w:name w:val="Základní text odsazený 21"/>
    <w:basedOn w:val="667"/>
    <w:next w:val="680"/>
    <w:link w:val="667"/>
    <w:pPr>
      <w:pBdr/>
      <w:spacing/>
      <w:ind w:left="360"/>
    </w:pPr>
    <w:rPr>
      <w:rFonts w:ascii="Arial" w:cs="Arial" w:hAnsi="Arial"/>
      <w:b w:val="1"/>
      <w:bCs w:val="1"/>
      <w:i w:val="1"/>
      <w:iCs w:val="1"/>
      <w:lang w:eastAsia="ar-SA"/>
    </w:rPr>
  </w:style>
  <w:style w:type="character" w:styleId="681">
    <w:name w:val="Sledovaný odkaz"/>
    <w:next w:val="681"/>
    <w:link w:val="667"/>
    <w:pPr>
      <w:pBdr/>
      <w:spacing/>
      <w:ind/>
    </w:pPr>
    <w:rPr>
      <w:color w:val="800080"/>
      <w:u w:val="single"/>
    </w:rPr>
  </w:style>
  <w:style w:type="paragraph" w:styleId="682">
    <w:name w:val="Normální (web)"/>
    <w:basedOn w:val="667"/>
    <w:next w:val="682"/>
    <w:link w:val="667"/>
    <w:pPr>
      <w:pBdr/>
      <w:spacing w:after="100" w:afterAutospacing="1" w:before="100" w:beforeAutospacing="1"/>
      <w:ind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1B8P1Gj/IHZBBBSgmyvsQitsQ==">CgMxLjA4AHIhMXgyclNXb0hDdXluZ1JSS0J6SzZxd2dyV3ZZcEctTlNW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2024-06-13T13:13:00Z</dcterms:created>
  <dc:creator>Radim</dc:creator>
</cp:coreProperties>
</file>